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F1F6F" w14:textId="77777777" w:rsidR="00F527E3" w:rsidRDefault="00F527E3" w:rsidP="00F527E3">
      <w:pPr>
        <w:jc w:val="center"/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b/>
          <w:bCs/>
          <w:sz w:val="24"/>
          <w:szCs w:val="24"/>
          <w:lang w:val="en-US"/>
        </w:rPr>
        <w:t>24</w:t>
      </w:r>
      <w:r w:rsidRPr="00993A79">
        <w:rPr>
          <w:rFonts w:ascii="Avenir Next LT Pro" w:hAnsi="Avenir Next LT Pro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 xml:space="preserve"> May Sunday morning sermon outline</w:t>
      </w:r>
    </w:p>
    <w:p w14:paraId="2BD5D27F" w14:textId="77777777" w:rsidR="00F527E3" w:rsidRDefault="00F527E3" w:rsidP="00F527E3">
      <w:pPr>
        <w:jc w:val="center"/>
        <w:rPr>
          <w:rFonts w:ascii="Avenir Next LT Pro" w:hAnsi="Avenir Next LT Pro"/>
          <w:b/>
          <w:bCs/>
          <w:sz w:val="24"/>
          <w:szCs w:val="24"/>
          <w:lang w:val="en-US"/>
        </w:rPr>
      </w:pPr>
    </w:p>
    <w:p w14:paraId="44F91EA3" w14:textId="77777777" w:rsidR="00F527E3" w:rsidRDefault="00F527E3" w:rsidP="00F527E3">
      <w:pPr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 xml:space="preserve">Bible reading: 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>Matthew 9:9-13</w:t>
      </w:r>
    </w:p>
    <w:p w14:paraId="7780059F" w14:textId="77777777" w:rsidR="00F527E3" w:rsidRDefault="00F527E3" w:rsidP="00F527E3">
      <w:pPr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 xml:space="preserve">Sermon title: 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>Hearing the call of the gracious king</w:t>
      </w:r>
    </w:p>
    <w:p w14:paraId="00DD0C46" w14:textId="77777777" w:rsidR="00F527E3" w:rsidRDefault="00F527E3" w:rsidP="00F527E3">
      <w:pPr>
        <w:rPr>
          <w:rFonts w:ascii="Avenir Next LT Pro" w:hAnsi="Avenir Next LT Pro"/>
          <w:i/>
          <w:iCs/>
          <w:sz w:val="24"/>
          <w:szCs w:val="24"/>
          <w:lang w:val="en-US"/>
        </w:rPr>
      </w:pPr>
      <w:r>
        <w:rPr>
          <w:rFonts w:ascii="Avenir Next LT Pro" w:hAnsi="Avenir Next LT Pro"/>
          <w:i/>
          <w:iCs/>
          <w:sz w:val="24"/>
          <w:szCs w:val="24"/>
          <w:lang w:val="en-US"/>
        </w:rPr>
        <w:t>Matthew 8-9</w:t>
      </w:r>
      <w:r>
        <w:rPr>
          <w:rFonts w:ascii="Avenir Next LT Pro" w:hAnsi="Avenir Next LT Pro"/>
          <w:sz w:val="24"/>
          <w:szCs w:val="24"/>
          <w:lang w:val="en-US"/>
        </w:rPr>
        <w:t xml:space="preserve"> </w:t>
      </w:r>
      <w:r>
        <w:rPr>
          <w:rFonts w:ascii="Avenir Next LT Pro" w:hAnsi="Avenir Next LT Pro"/>
          <w:i/>
          <w:iCs/>
          <w:sz w:val="24"/>
          <w:szCs w:val="24"/>
          <w:lang w:val="en-US"/>
        </w:rPr>
        <w:t>Jesus is travelling as the powerful king</w:t>
      </w:r>
    </w:p>
    <w:p w14:paraId="3B2C7DD8" w14:textId="77777777" w:rsidR="00F527E3" w:rsidRDefault="00F527E3" w:rsidP="00F527E3">
      <w:pPr>
        <w:rPr>
          <w:rFonts w:ascii="Avenir Next LT Pro" w:hAnsi="Avenir Next LT Pro"/>
          <w:i/>
          <w:iCs/>
          <w:sz w:val="24"/>
          <w:szCs w:val="24"/>
          <w:lang w:val="en-US"/>
        </w:rPr>
      </w:pPr>
    </w:p>
    <w:p w14:paraId="34E4ABF3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  <w:r>
        <w:rPr>
          <w:rFonts w:ascii="Avenir Next LT Pro" w:hAnsi="Avenir Next LT Pro"/>
          <w:b/>
          <w:bCs/>
          <w:sz w:val="24"/>
          <w:szCs w:val="24"/>
          <w:lang w:val="en-US"/>
        </w:rPr>
        <w:t>1. The King’s Authority</w:t>
      </w:r>
      <w:r>
        <w:rPr>
          <w:rFonts w:ascii="Avenir Next LT Pro" w:hAnsi="Avenir Next LT Pro"/>
          <w:sz w:val="24"/>
          <w:szCs w:val="24"/>
          <w:lang w:val="en-US"/>
        </w:rPr>
        <w:t xml:space="preserve"> </w:t>
      </w:r>
      <w:r>
        <w:rPr>
          <w:rFonts w:ascii="Avenir Next LT Pro" w:hAnsi="Avenir Next LT Pro"/>
          <w:i/>
          <w:iCs/>
          <w:sz w:val="24"/>
          <w:szCs w:val="24"/>
          <w:lang w:val="en-US"/>
        </w:rPr>
        <w:t>His Call</w:t>
      </w:r>
      <w:r>
        <w:rPr>
          <w:rFonts w:ascii="Avenir Next LT Pro" w:hAnsi="Avenir Next LT Pro"/>
          <w:sz w:val="24"/>
          <w:szCs w:val="24"/>
          <w:lang w:val="en-US"/>
        </w:rPr>
        <w:t xml:space="preserve"> v9</w:t>
      </w:r>
    </w:p>
    <w:p w14:paraId="43A55E79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3A260F97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6130E035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2B162E9E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0D072351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65E28B94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3F118C99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  <w:r>
        <w:rPr>
          <w:rFonts w:ascii="Avenir Next LT Pro" w:hAnsi="Avenir Next LT Pro"/>
          <w:b/>
          <w:bCs/>
          <w:sz w:val="24"/>
          <w:szCs w:val="24"/>
          <w:lang w:val="en-US"/>
        </w:rPr>
        <w:t xml:space="preserve">2. The King’s Compassion </w:t>
      </w:r>
      <w:r>
        <w:rPr>
          <w:rFonts w:ascii="Avenir Next LT Pro" w:hAnsi="Avenir Next LT Pro"/>
          <w:i/>
          <w:iCs/>
          <w:sz w:val="24"/>
          <w:szCs w:val="24"/>
          <w:lang w:val="en-US"/>
        </w:rPr>
        <w:t xml:space="preserve">His Welcome </w:t>
      </w:r>
      <w:r>
        <w:rPr>
          <w:rFonts w:ascii="Avenir Next LT Pro" w:hAnsi="Avenir Next LT Pro"/>
          <w:sz w:val="24"/>
          <w:szCs w:val="24"/>
          <w:lang w:val="en-US"/>
        </w:rPr>
        <w:t>v10-11</w:t>
      </w:r>
    </w:p>
    <w:p w14:paraId="1F4BAFA3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359DC2D4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004804DA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65EEDDC2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17BE4F05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7AEA381F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0677FE24" w14:textId="77777777" w:rsidR="00F527E3" w:rsidRDefault="00F527E3" w:rsidP="00F527E3">
      <w:pPr>
        <w:rPr>
          <w:rFonts w:ascii="Avenir Next LT Pro" w:hAnsi="Avenir Next LT Pro"/>
          <w:i/>
          <w:iCs/>
          <w:sz w:val="24"/>
          <w:szCs w:val="24"/>
          <w:lang w:val="en-US"/>
        </w:rPr>
      </w:pPr>
      <w:r>
        <w:rPr>
          <w:rFonts w:ascii="Avenir Next LT Pro" w:hAnsi="Avenir Next LT Pro"/>
          <w:b/>
          <w:bCs/>
          <w:sz w:val="24"/>
          <w:szCs w:val="24"/>
          <w:lang w:val="en-US"/>
        </w:rPr>
        <w:t xml:space="preserve">3. The King’s Grace </w:t>
      </w:r>
      <w:r>
        <w:rPr>
          <w:rFonts w:ascii="Avenir Next LT Pro" w:hAnsi="Avenir Next LT Pro"/>
          <w:i/>
          <w:iCs/>
          <w:sz w:val="24"/>
          <w:szCs w:val="24"/>
          <w:lang w:val="en-US"/>
        </w:rPr>
        <w:t>His Mission v12-13</w:t>
      </w:r>
    </w:p>
    <w:p w14:paraId="445D6EBD" w14:textId="77777777" w:rsidR="00F527E3" w:rsidRDefault="00F527E3" w:rsidP="00F527E3">
      <w:pPr>
        <w:rPr>
          <w:rFonts w:ascii="Avenir Next LT Pro" w:hAnsi="Avenir Next LT Pro"/>
          <w:i/>
          <w:iCs/>
          <w:sz w:val="24"/>
          <w:szCs w:val="24"/>
          <w:lang w:val="en-US"/>
        </w:rPr>
      </w:pPr>
    </w:p>
    <w:p w14:paraId="4F6E2353" w14:textId="77777777" w:rsidR="00F527E3" w:rsidRDefault="00F527E3" w:rsidP="00F527E3">
      <w:pPr>
        <w:rPr>
          <w:rFonts w:ascii="Avenir Next LT Pro" w:hAnsi="Avenir Next LT Pro"/>
          <w:i/>
          <w:iCs/>
          <w:sz w:val="24"/>
          <w:szCs w:val="24"/>
          <w:lang w:val="en-US"/>
        </w:rPr>
      </w:pPr>
    </w:p>
    <w:p w14:paraId="4F4DF8C0" w14:textId="77777777" w:rsidR="00F527E3" w:rsidRDefault="00F527E3" w:rsidP="00F527E3">
      <w:pPr>
        <w:rPr>
          <w:rFonts w:ascii="Avenir Next LT Pro" w:hAnsi="Avenir Next LT Pro"/>
          <w:i/>
          <w:iCs/>
          <w:sz w:val="24"/>
          <w:szCs w:val="24"/>
          <w:lang w:val="en-US"/>
        </w:rPr>
      </w:pPr>
    </w:p>
    <w:p w14:paraId="7D4CB02B" w14:textId="77777777" w:rsidR="00F527E3" w:rsidRDefault="00F527E3" w:rsidP="00F527E3">
      <w:pPr>
        <w:rPr>
          <w:rFonts w:ascii="Avenir Next LT Pro" w:hAnsi="Avenir Next LT Pro"/>
          <w:i/>
          <w:iCs/>
          <w:sz w:val="24"/>
          <w:szCs w:val="24"/>
          <w:lang w:val="en-US"/>
        </w:rPr>
      </w:pPr>
    </w:p>
    <w:p w14:paraId="020F5A56" w14:textId="611571CE" w:rsidR="00F527E3" w:rsidRDefault="00F527E3" w:rsidP="00F527E3">
      <w:pPr>
        <w:rPr>
          <w:rFonts w:ascii="Avenir Next LT Pro" w:hAnsi="Avenir Next LT Pro"/>
          <w:i/>
          <w:iCs/>
          <w:sz w:val="24"/>
          <w:szCs w:val="24"/>
          <w:lang w:val="en-US"/>
        </w:rPr>
      </w:pPr>
    </w:p>
    <w:p w14:paraId="0EBBCCDF" w14:textId="77777777" w:rsidR="00F527E3" w:rsidRDefault="00F527E3" w:rsidP="00F527E3">
      <w:pPr>
        <w:rPr>
          <w:rFonts w:ascii="Avenir Next LT Pro" w:hAnsi="Avenir Next LT Pro"/>
          <w:i/>
          <w:iCs/>
          <w:sz w:val="24"/>
          <w:szCs w:val="24"/>
          <w:lang w:val="en-US"/>
        </w:rPr>
      </w:pPr>
    </w:p>
    <w:p w14:paraId="22093A55" w14:textId="77777777" w:rsidR="00F527E3" w:rsidRDefault="00F527E3" w:rsidP="00F527E3">
      <w:pPr>
        <w:rPr>
          <w:rFonts w:ascii="Avenir Next LT Pro" w:hAnsi="Avenir Next LT Pro"/>
          <w:i/>
          <w:iCs/>
          <w:sz w:val="24"/>
          <w:szCs w:val="24"/>
          <w:lang w:val="en-US"/>
        </w:rPr>
      </w:pPr>
    </w:p>
    <w:p w14:paraId="570FA559" w14:textId="77777777" w:rsidR="00F527E3" w:rsidRDefault="00F527E3" w:rsidP="00F527E3">
      <w:pPr>
        <w:jc w:val="center"/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b/>
          <w:bCs/>
          <w:sz w:val="24"/>
          <w:szCs w:val="24"/>
          <w:lang w:val="en-US"/>
        </w:rPr>
        <w:lastRenderedPageBreak/>
        <w:t>24</w:t>
      </w:r>
      <w:r w:rsidRPr="00993A79">
        <w:rPr>
          <w:rFonts w:ascii="Avenir Next LT Pro" w:hAnsi="Avenir Next LT Pro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 xml:space="preserve"> May, Sunday Evening Sermon Outline</w:t>
      </w:r>
    </w:p>
    <w:p w14:paraId="0E472957" w14:textId="77777777" w:rsidR="00F527E3" w:rsidRDefault="00F527E3" w:rsidP="00F527E3">
      <w:pPr>
        <w:jc w:val="center"/>
        <w:rPr>
          <w:rFonts w:ascii="Avenir Next LT Pro" w:hAnsi="Avenir Next LT Pro"/>
          <w:b/>
          <w:bCs/>
          <w:sz w:val="24"/>
          <w:szCs w:val="24"/>
          <w:lang w:val="en-US"/>
        </w:rPr>
      </w:pPr>
    </w:p>
    <w:p w14:paraId="5B09B88F" w14:textId="77777777" w:rsidR="00F527E3" w:rsidRDefault="00F527E3" w:rsidP="00F527E3">
      <w:pPr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 xml:space="preserve">Bible Reading: 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>Daniel 2</w:t>
      </w:r>
    </w:p>
    <w:p w14:paraId="7E3D678F" w14:textId="77777777" w:rsidR="00F527E3" w:rsidRDefault="00F527E3" w:rsidP="00F527E3">
      <w:pPr>
        <w:rPr>
          <w:rFonts w:ascii="Avenir Next LT Pro" w:hAnsi="Avenir Next LT Pro"/>
          <w:b/>
          <w:bCs/>
          <w:sz w:val="24"/>
          <w:szCs w:val="24"/>
          <w:lang w:val="en-US"/>
        </w:rPr>
      </w:pPr>
      <w:r>
        <w:rPr>
          <w:rFonts w:ascii="Avenir Next LT Pro" w:hAnsi="Avenir Next LT Pro"/>
          <w:sz w:val="24"/>
          <w:szCs w:val="24"/>
          <w:lang w:val="en-US"/>
        </w:rPr>
        <w:t xml:space="preserve">Sermon title: </w:t>
      </w:r>
      <w:r>
        <w:rPr>
          <w:rFonts w:ascii="Avenir Next LT Pro" w:hAnsi="Avenir Next LT Pro"/>
          <w:b/>
          <w:bCs/>
          <w:sz w:val="24"/>
          <w:szCs w:val="24"/>
          <w:lang w:val="en-US"/>
        </w:rPr>
        <w:t>One king’s crisis and the True King’s glory</w:t>
      </w:r>
    </w:p>
    <w:p w14:paraId="14BACAD8" w14:textId="77777777" w:rsidR="00F527E3" w:rsidRDefault="00F527E3" w:rsidP="00F527E3">
      <w:pPr>
        <w:rPr>
          <w:rFonts w:ascii="Avenir Next LT Pro" w:hAnsi="Avenir Next LT Pro"/>
          <w:b/>
          <w:bCs/>
          <w:sz w:val="24"/>
          <w:szCs w:val="24"/>
          <w:lang w:val="en-US"/>
        </w:rPr>
      </w:pPr>
    </w:p>
    <w:p w14:paraId="5D04778A" w14:textId="77777777" w:rsidR="00F527E3" w:rsidRDefault="00F527E3" w:rsidP="00F527E3">
      <w:pPr>
        <w:rPr>
          <w:rFonts w:ascii="Avenir Next LT Pro" w:hAnsi="Avenir Next LT Pro"/>
          <w:b/>
          <w:bCs/>
          <w:sz w:val="24"/>
          <w:szCs w:val="24"/>
          <w:lang w:val="en-US"/>
        </w:rPr>
      </w:pPr>
    </w:p>
    <w:p w14:paraId="0F6AD662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  <w:r>
        <w:rPr>
          <w:rFonts w:ascii="Avenir Next LT Pro" w:hAnsi="Avenir Next LT Pro"/>
          <w:b/>
          <w:bCs/>
          <w:sz w:val="24"/>
          <w:szCs w:val="24"/>
          <w:lang w:val="en-US"/>
        </w:rPr>
        <w:t xml:space="preserve">1. A personal crisis </w:t>
      </w:r>
      <w:r>
        <w:rPr>
          <w:rFonts w:ascii="Avenir Next LT Pro" w:hAnsi="Avenir Next LT Pro"/>
          <w:sz w:val="24"/>
          <w:szCs w:val="24"/>
          <w:lang w:val="en-US"/>
        </w:rPr>
        <w:t>(v1-11)</w:t>
      </w:r>
    </w:p>
    <w:p w14:paraId="10AF1AA3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289D9910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4105B6FB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13498F8E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0815024C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  <w:r>
        <w:rPr>
          <w:rFonts w:ascii="Avenir Next LT Pro" w:hAnsi="Avenir Next LT Pro"/>
          <w:b/>
          <w:bCs/>
          <w:sz w:val="24"/>
          <w:szCs w:val="24"/>
          <w:lang w:val="en-US"/>
        </w:rPr>
        <w:t xml:space="preserve">2. Daniel’s response </w:t>
      </w:r>
      <w:r>
        <w:rPr>
          <w:rFonts w:ascii="Avenir Next LT Pro" w:hAnsi="Avenir Next LT Pro"/>
          <w:sz w:val="24"/>
          <w:szCs w:val="24"/>
          <w:lang w:val="en-US"/>
        </w:rPr>
        <w:t>(v12-24)</w:t>
      </w:r>
    </w:p>
    <w:p w14:paraId="2905CA91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5E38F5EA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4A3EF8A9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6CD63F63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724AAA8E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  <w:r>
        <w:rPr>
          <w:rFonts w:ascii="Avenir Next LT Pro" w:hAnsi="Avenir Next LT Pro"/>
          <w:b/>
          <w:bCs/>
          <w:sz w:val="24"/>
          <w:szCs w:val="24"/>
          <w:lang w:val="en-US"/>
        </w:rPr>
        <w:t xml:space="preserve">3. The Dream and </w:t>
      </w:r>
      <w:proofErr w:type="spellStart"/>
      <w:proofErr w:type="gramStart"/>
      <w:r>
        <w:rPr>
          <w:rFonts w:ascii="Avenir Next LT Pro" w:hAnsi="Avenir Next LT Pro"/>
          <w:b/>
          <w:bCs/>
          <w:sz w:val="24"/>
          <w:szCs w:val="24"/>
          <w:lang w:val="en-US"/>
        </w:rPr>
        <w:t>it’s</w:t>
      </w:r>
      <w:proofErr w:type="spellEnd"/>
      <w:proofErr w:type="gramEnd"/>
      <w:r>
        <w:rPr>
          <w:rFonts w:ascii="Avenir Next LT Pro" w:hAnsi="Avenir Next LT Pro"/>
          <w:b/>
          <w:bCs/>
          <w:sz w:val="24"/>
          <w:szCs w:val="24"/>
          <w:lang w:val="en-US"/>
        </w:rPr>
        <w:t xml:space="preserve"> meaning </w:t>
      </w:r>
      <w:r>
        <w:rPr>
          <w:rFonts w:ascii="Avenir Next LT Pro" w:hAnsi="Avenir Next LT Pro"/>
          <w:sz w:val="24"/>
          <w:szCs w:val="24"/>
          <w:lang w:val="en-US"/>
        </w:rPr>
        <w:t>(v25-45)</w:t>
      </w:r>
    </w:p>
    <w:p w14:paraId="357DF183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3BA70608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119F39C6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247824BE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30264F43" w14:textId="77777777" w:rsidR="00F527E3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</w:p>
    <w:p w14:paraId="48BB86B2" w14:textId="77777777" w:rsidR="00F527E3" w:rsidRPr="00993A79" w:rsidRDefault="00F527E3" w:rsidP="00F527E3">
      <w:pPr>
        <w:rPr>
          <w:rFonts w:ascii="Avenir Next LT Pro" w:hAnsi="Avenir Next LT Pro"/>
          <w:sz w:val="24"/>
          <w:szCs w:val="24"/>
          <w:lang w:val="en-US"/>
        </w:rPr>
      </w:pPr>
      <w:r>
        <w:rPr>
          <w:rFonts w:ascii="Avenir Next LT Pro" w:hAnsi="Avenir Next LT Pro"/>
          <w:b/>
          <w:bCs/>
          <w:sz w:val="24"/>
          <w:szCs w:val="24"/>
          <w:lang w:val="en-US"/>
        </w:rPr>
        <w:t xml:space="preserve">4. The King’s gratitude </w:t>
      </w:r>
      <w:r>
        <w:rPr>
          <w:rFonts w:ascii="Avenir Next LT Pro" w:hAnsi="Avenir Next LT Pro"/>
          <w:sz w:val="24"/>
          <w:szCs w:val="24"/>
          <w:lang w:val="en-US"/>
        </w:rPr>
        <w:t>(v46-49)</w:t>
      </w:r>
    </w:p>
    <w:p w14:paraId="34993911" w14:textId="77777777" w:rsidR="00F527E3" w:rsidRDefault="00F527E3" w:rsidP="00AD0492">
      <w:pPr>
        <w:jc w:val="center"/>
        <w:rPr>
          <w:rFonts w:ascii="Avenir Next LT Pro" w:hAnsi="Avenir Next LT Pro"/>
          <w:sz w:val="24"/>
          <w:szCs w:val="24"/>
          <w:lang w:val="en-US"/>
        </w:rPr>
      </w:pPr>
    </w:p>
    <w:sectPr w:rsidR="00F527E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C70A1" w14:textId="77777777" w:rsidR="004B636E" w:rsidRDefault="004B636E" w:rsidP="00880435">
      <w:pPr>
        <w:spacing w:after="0" w:line="240" w:lineRule="auto"/>
      </w:pPr>
      <w:r>
        <w:separator/>
      </w:r>
    </w:p>
  </w:endnote>
  <w:endnote w:type="continuationSeparator" w:id="0">
    <w:p w14:paraId="6C446843" w14:textId="77777777" w:rsidR="004B636E" w:rsidRDefault="004B636E" w:rsidP="0088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A5B5C" w14:textId="71C116EC" w:rsidR="00880435" w:rsidRDefault="00880435" w:rsidP="00880435">
    <w:pPr>
      <w:pStyle w:val="Footer"/>
      <w:jc w:val="right"/>
    </w:pPr>
    <w:r>
      <w:rPr>
        <w:noProof/>
      </w:rPr>
      <w:drawing>
        <wp:inline distT="0" distB="0" distL="0" distR="0" wp14:anchorId="7476C570" wp14:editId="02A730CF">
          <wp:extent cx="678180" cy="751287"/>
          <wp:effectExtent l="0" t="0" r="762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 crop 2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08" cy="771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02F9F" w14:textId="77777777" w:rsidR="00880435" w:rsidRDefault="00880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E5FF5" w14:textId="77777777" w:rsidR="004B636E" w:rsidRDefault="004B636E" w:rsidP="00880435">
      <w:pPr>
        <w:spacing w:after="0" w:line="240" w:lineRule="auto"/>
      </w:pPr>
      <w:r>
        <w:separator/>
      </w:r>
    </w:p>
  </w:footnote>
  <w:footnote w:type="continuationSeparator" w:id="0">
    <w:p w14:paraId="1B60E032" w14:textId="77777777" w:rsidR="004B636E" w:rsidRDefault="004B636E" w:rsidP="00880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92"/>
    <w:rsid w:val="004B636E"/>
    <w:rsid w:val="00855B45"/>
    <w:rsid w:val="00880435"/>
    <w:rsid w:val="00982E0A"/>
    <w:rsid w:val="00AD0492"/>
    <w:rsid w:val="00F07B1D"/>
    <w:rsid w:val="00F5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5B9FF"/>
  <w15:chartTrackingRefBased/>
  <w15:docId w15:val="{681BC228-3A4D-4F73-BC33-136C742B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35"/>
  </w:style>
  <w:style w:type="paragraph" w:styleId="Footer">
    <w:name w:val="footer"/>
    <w:basedOn w:val="Normal"/>
    <w:link w:val="FooterChar"/>
    <w:uiPriority w:val="99"/>
    <w:unhideWhenUsed/>
    <w:rsid w:val="00880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Ross</dc:creator>
  <cp:keywords/>
  <dc:description/>
  <cp:lastModifiedBy>Sarah Lytle</cp:lastModifiedBy>
  <cp:revision>2</cp:revision>
  <dcterms:created xsi:type="dcterms:W3CDTF">2020-05-22T12:58:00Z</dcterms:created>
  <dcterms:modified xsi:type="dcterms:W3CDTF">2020-05-22T12:58:00Z</dcterms:modified>
</cp:coreProperties>
</file>